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Rule="auto"/>
        <w:contextualSpacing w:val="false"/>
        <w:rPr>
          <w:rFonts w:ascii="Verdana" w:hAnsi="Verdana"/>
          <w:sz w:val="16"/>
          <w:szCs w:val="16"/>
        </w:rPr>
      </w:pPr>
      <w:r>
        <w:rPr>
          <w:rFonts w:ascii="Verdana" w:hAnsi="Verdana"/>
          <w:sz w:val="16"/>
          <w:szCs w:val="16"/>
        </w:rPr>
        <w:t xml:space="preserve">Конспект </w:t>
      </w:r>
      <w:r>
        <w:rPr>
          <w:rFonts w:ascii="Verdana" w:hAnsi="Verdana"/>
          <w:sz w:val="16"/>
          <w:szCs w:val="16"/>
        </w:rPr>
        <w:t>ООД</w:t>
      </w:r>
      <w:r>
        <w:rPr>
          <w:rFonts w:ascii="Verdana" w:hAnsi="Verdana"/>
          <w:sz w:val="16"/>
          <w:szCs w:val="16"/>
        </w:rPr>
        <w:t xml:space="preserve"> по познавательному развитию  «Трудовая династия»в группе для детей с ЗПР.</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p>
    <w:p>
      <w:pPr>
        <w:pStyle w:val="style0"/>
        <w:spacing w:after="0" w:before="0" w:lineRule="auto"/>
        <w:contextualSpacing w:val="false"/>
        <w:jc w:val="both"/>
        <w:rPr>
          <w:rFonts w:ascii="Verdana" w:hAnsi="Verdana"/>
          <w:sz w:val="16"/>
          <w:szCs w:val="16"/>
        </w:rPr>
      </w:pPr>
      <w:r>
        <w:rPr>
          <w:rFonts w:ascii="Verdana" w:hAnsi="Verdana"/>
          <w:b/>
          <w:bCs/>
          <w:sz w:val="16"/>
          <w:szCs w:val="16"/>
        </w:rPr>
        <w:t xml:space="preserve">Цель: </w:t>
      </w:r>
      <w:r>
        <w:rPr>
          <w:rFonts w:ascii="Verdana" w:hAnsi="Verdana"/>
          <w:sz w:val="16"/>
          <w:szCs w:val="16"/>
        </w:rPr>
        <w:t>Развивать интерес к труженикам сельского хозяйства. Уточнить представление о труде хлеборобов. Сохранять и приумножать лучшие трудовые традиции. Воспитывать чувство гордости за достижения соотечественников, внесших значительный вклад в развитие сельского хозяйства Кубани.</w:t>
      </w:r>
    </w:p>
    <w:p>
      <w:pPr>
        <w:pStyle w:val="style0"/>
        <w:spacing w:after="0" w:before="0" w:lineRule="auto"/>
        <w:contextualSpacing w:val="false"/>
        <w:rPr>
          <w:rFonts w:ascii="Verdana" w:hAnsi="Verdana"/>
          <w:sz w:val="16"/>
          <w:szCs w:val="16"/>
        </w:rPr>
      </w:pPr>
      <w:r>
        <w:rPr>
          <w:rFonts w:ascii="Verdana" w:hAnsi="Verdana"/>
          <w:b/>
          <w:bCs/>
          <w:sz w:val="16"/>
          <w:szCs w:val="16"/>
        </w:rPr>
        <w:t>Материал к занятию:</w:t>
      </w:r>
      <w:r>
        <w:rPr>
          <w:rFonts w:ascii="Verdana" w:hAnsi="Verdana"/>
          <w:sz w:val="16"/>
          <w:szCs w:val="16"/>
        </w:rPr>
        <w:t xml:space="preserve"> картинки с изображением хлеборобов, наборы картинок разных продуктов, маски зерновых культур.</w:t>
      </w:r>
    </w:p>
    <w:p>
      <w:pPr>
        <w:pStyle w:val="style0"/>
        <w:spacing w:after="0" w:before="0" w:lineRule="auto"/>
        <w:contextualSpacing w:val="false"/>
        <w:jc w:val="both"/>
        <w:rPr>
          <w:rFonts w:ascii="Verdana" w:hAnsi="Verdana"/>
          <w:sz w:val="16"/>
          <w:szCs w:val="16"/>
        </w:rPr>
      </w:pPr>
      <w:r>
        <w:rPr>
          <w:rFonts w:ascii="Verdana" w:hAnsi="Verdana"/>
          <w:b/>
          <w:bCs/>
          <w:sz w:val="16"/>
          <w:szCs w:val="16"/>
        </w:rPr>
        <w:t>Предварительная работа:</w:t>
      </w:r>
      <w:r>
        <w:rPr>
          <w:rFonts w:ascii="Verdana" w:hAnsi="Verdana"/>
          <w:sz w:val="16"/>
          <w:szCs w:val="16"/>
        </w:rPr>
        <w:t xml:space="preserve"> чтение пословиц о труде, беседы о труде, чтение стихов, рассматривание иллюстраций о хлеборобах.</w:t>
      </w:r>
    </w:p>
    <w:p>
      <w:pPr>
        <w:pStyle w:val="style0"/>
        <w:spacing w:after="0" w:before="0" w:lineRule="auto"/>
        <w:contextualSpacing w:val="false"/>
        <w:jc w:val="both"/>
        <w:rPr>
          <w:rFonts w:ascii="Verdana" w:hAnsi="Verdana"/>
          <w:b/>
          <w:bCs/>
          <w:sz w:val="16"/>
          <w:szCs w:val="16"/>
        </w:rPr>
      </w:pPr>
      <w:r>
        <w:rPr>
          <w:rFonts w:ascii="Verdana" w:hAnsi="Verdana"/>
          <w:sz w:val="16"/>
          <w:szCs w:val="16"/>
        </w:rPr>
        <w:t xml:space="preserve">                             </w:t>
      </w:r>
      <w:r>
        <w:rPr>
          <w:rFonts w:ascii="Verdana" w:hAnsi="Verdana"/>
          <w:b/>
          <w:bCs/>
          <w:sz w:val="16"/>
          <w:szCs w:val="16"/>
        </w:rPr>
        <w:t xml:space="preserve">  </w:t>
      </w:r>
      <w:r>
        <w:rPr>
          <w:rFonts w:ascii="Verdana" w:hAnsi="Verdana"/>
          <w:b/>
          <w:bCs/>
          <w:sz w:val="16"/>
          <w:szCs w:val="16"/>
        </w:rPr>
        <w:t>Ход занятия:</w:t>
      </w:r>
    </w:p>
    <w:p>
      <w:pPr>
        <w:pStyle w:val="style0"/>
        <w:spacing w:after="0" w:before="0" w:lineRule="auto"/>
        <w:contextualSpacing w:val="false"/>
        <w:rPr>
          <w:rFonts w:ascii="Verdana" w:hAnsi="Verdana"/>
          <w:sz w:val="16"/>
          <w:szCs w:val="16"/>
        </w:rPr>
      </w:pPr>
      <w:r>
        <w:rPr>
          <w:rFonts w:ascii="Verdana" w:hAnsi="Verdana"/>
          <w:sz w:val="16"/>
          <w:szCs w:val="16"/>
        </w:rPr>
        <w:t>Воспитатель читает стихотворение «Золотой колосок»</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Золотой колосок</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Кто расти, тебе помог?</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Теплый ветер, майский гром.</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Солнце в небе голубом,</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А еще людские руки,</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Что в труде не знают скуки.</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Мне не стать без них таким:</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Сильным, рослым, золотым.</w:t>
      </w:r>
    </w:p>
    <w:p>
      <w:pPr>
        <w:pStyle w:val="style0"/>
        <w:spacing w:after="0" w:before="0" w:lineRule="auto"/>
        <w:contextualSpacing w:val="false"/>
        <w:jc w:val="both"/>
        <w:rPr>
          <w:rFonts w:ascii="Verdana" w:hAnsi="Verdana"/>
          <w:sz w:val="16"/>
          <w:szCs w:val="16"/>
        </w:rPr>
      </w:pPr>
      <w:r>
        <w:rPr>
          <w:rFonts w:ascii="Verdana" w:hAnsi="Verdana"/>
          <w:sz w:val="16"/>
          <w:szCs w:val="16"/>
        </w:rPr>
        <w:t>-Ребята о чем это стихотворение? (о пшенице)</w:t>
      </w:r>
    </w:p>
    <w:p>
      <w:pPr>
        <w:pStyle w:val="style0"/>
        <w:spacing w:after="0" w:before="0" w:lineRule="auto"/>
        <w:contextualSpacing w:val="false"/>
        <w:jc w:val="both"/>
        <w:rPr>
          <w:rFonts w:ascii="Verdana" w:hAnsi="Verdana"/>
          <w:sz w:val="16"/>
          <w:szCs w:val="16"/>
        </w:rPr>
      </w:pPr>
      <w:r>
        <w:rPr>
          <w:rFonts w:ascii="Verdana" w:hAnsi="Verdana"/>
          <w:sz w:val="16"/>
          <w:szCs w:val="16"/>
        </w:rPr>
        <w:t>-А как называют людей, которые выращивают хлеб (хлеборобы)</w:t>
      </w:r>
    </w:p>
    <w:p>
      <w:pPr>
        <w:pStyle w:val="style0"/>
        <w:spacing w:after="0" w:before="0" w:lineRule="auto"/>
        <w:contextualSpacing w:val="false"/>
        <w:jc w:val="both"/>
        <w:rPr>
          <w:rFonts w:ascii="Verdana" w:hAnsi="Verdana"/>
          <w:sz w:val="16"/>
          <w:szCs w:val="16"/>
        </w:rPr>
      </w:pPr>
      <w:r>
        <w:rPr>
          <w:rFonts w:ascii="Verdana" w:hAnsi="Verdana"/>
          <w:sz w:val="16"/>
          <w:szCs w:val="16"/>
        </w:rPr>
        <w:t xml:space="preserve">-День и ночь и в палящий зной, и в дождливую погоду идет битва за урожай. Истинные хлеборобы в постоянной тревоге за него. </w:t>
      </w:r>
    </w:p>
    <w:p>
      <w:pPr>
        <w:pStyle w:val="style0"/>
        <w:spacing w:after="0" w:before="0" w:lineRule="auto"/>
        <w:contextualSpacing w:val="false"/>
        <w:jc w:val="both"/>
        <w:rPr>
          <w:rFonts w:ascii="Verdana" w:hAnsi="Verdana"/>
          <w:sz w:val="16"/>
          <w:szCs w:val="16"/>
        </w:rPr>
      </w:pPr>
      <w:r>
        <w:rPr>
          <w:rFonts w:ascii="Verdana" w:hAnsi="Verdana"/>
          <w:sz w:val="16"/>
          <w:szCs w:val="16"/>
        </w:rPr>
        <w:t xml:space="preserve">Сегодня я расскажу вам о династии хлеборобов Смирновых. </w:t>
      </w:r>
    </w:p>
    <w:p>
      <w:pPr>
        <w:pStyle w:val="style0"/>
        <w:spacing w:after="0" w:before="0" w:lineRule="auto"/>
        <w:contextualSpacing w:val="false"/>
        <w:jc w:val="both"/>
        <w:rPr>
          <w:rFonts w:ascii="Verdana" w:hAnsi="Verdana"/>
          <w:sz w:val="16"/>
          <w:szCs w:val="16"/>
        </w:rPr>
      </w:pPr>
      <w:r>
        <w:rPr>
          <w:rFonts w:ascii="Verdana" w:hAnsi="Verdana"/>
          <w:sz w:val="16"/>
          <w:szCs w:val="16"/>
        </w:rPr>
        <w:t>Иван Петрович Смирнов рос в крестьянской  многодетной семье,  голодали, особенно трудными были годы, когда отец ушел на фронт, дети рано повзрослели, много трудились. Мама не раз говорила: «Делай все с любовью,</w:t>
      </w:r>
    </w:p>
    <w:p>
      <w:pPr>
        <w:pStyle w:val="style0"/>
        <w:spacing w:after="0" w:before="0" w:lineRule="auto"/>
        <w:contextualSpacing w:val="false"/>
        <w:jc w:val="both"/>
        <w:rPr>
          <w:rFonts w:ascii="Verdana" w:hAnsi="Verdana"/>
          <w:sz w:val="16"/>
          <w:szCs w:val="16"/>
        </w:rPr>
      </w:pPr>
      <w:r>
        <w:rPr>
          <w:rFonts w:ascii="Verdana" w:hAnsi="Verdana"/>
          <w:sz w:val="16"/>
          <w:szCs w:val="16"/>
        </w:rPr>
        <w:t>Каким бы обыденным не было дело». И уже тогда в детстве у Ивана проснулось желание жить так, чтобы быть полезным себе и всем людям. Отсюда юноша протоптал себе дорожку к славе и людской благодарности. Его всегда манили серебристые поля, он чувствовал запах земли, она для него была живой, и такой нежной, теплой. Поэтому юноша поступил в сельскохозяйственное училище, обучение закончил с отличием. Так он стал трактористом. Он помнит свою первую борозду, первый трактор. Он выполнял по две нормы, и уже тогда засверкала его трудовая слава. Затем он пересел на комбайн и от зари до зари, весь длинный, световой день он был в поле. Гудели комбайны, жатва следовала за жатвой. Эти дни были самыми ответственными, надо было во время убрать все без потерь, да надеяться на хорошую погоду. Иван Петрович почти жил на полевом стане и ставил все новые и новые рекорды. Он награжден «Орденом революции», медалями «За трудовое отличие», «Заслуженный механизатор России».</w:t>
      </w:r>
    </w:p>
    <w:p>
      <w:pPr>
        <w:pStyle w:val="style0"/>
        <w:spacing w:after="0" w:before="0" w:lineRule="auto"/>
        <w:contextualSpacing w:val="false"/>
        <w:jc w:val="both"/>
        <w:rPr>
          <w:rFonts w:ascii="Verdana" w:hAnsi="Verdana"/>
          <w:sz w:val="16"/>
          <w:szCs w:val="16"/>
        </w:rPr>
      </w:pPr>
      <w:r>
        <w:rPr>
          <w:rFonts w:ascii="Verdana" w:hAnsi="Verdana"/>
          <w:sz w:val="16"/>
          <w:szCs w:val="16"/>
        </w:rPr>
        <w:t>Любовь и преданность отцов оказывается настолько сильной, что вслед за ними приходят дети и внуки, передавая из поколения в поколения мастерство и знания. Сын Ивана Петровича Владимир так же после окончания школы поступил в сельскохозяйственный техникум и после окончания учебы вернулся в родную станицу и продолжил дело отца и вместе с ним трудился на полевом стане.</w:t>
      </w:r>
    </w:p>
    <w:p>
      <w:pPr>
        <w:pStyle w:val="style0"/>
        <w:spacing w:after="0" w:before="0" w:lineRule="auto"/>
        <w:contextualSpacing w:val="false"/>
        <w:jc w:val="both"/>
        <w:rPr>
          <w:rFonts w:ascii="Verdana" w:hAnsi="Verdana"/>
          <w:sz w:val="16"/>
          <w:szCs w:val="16"/>
        </w:rPr>
      </w:pPr>
      <w:r>
        <w:rPr>
          <w:rFonts w:ascii="Verdana" w:hAnsi="Verdana"/>
          <w:sz w:val="16"/>
          <w:szCs w:val="16"/>
        </w:rPr>
        <w:t>Внук Ивана Петровича Александр, закончив учебу в Краснодарском сельскохозяйственном университете, приехал работать родную станицу агрономом. Он также как его дед и отец любит работать на земле. И пока он еще не заработал наград  и званий, но они у него будут, ведь чтобы стать профессионалом требуется очень много времени. Профессионализм-это самое главное отличие трудовых династий. Связанные родственными узами, они работают дружно, стараются не подводить друг друга, держать марку фамилии Смирновых.</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Физ. минутка.</w:t>
      </w:r>
    </w:p>
    <w:p>
      <w:pPr>
        <w:pStyle w:val="style0"/>
        <w:spacing w:after="0" w:before="0" w:lineRule="auto"/>
        <w:contextualSpacing w:val="false"/>
        <w:rPr>
          <w:rFonts w:ascii="Verdana" w:hAnsi="Verdana"/>
          <w:sz w:val="16"/>
          <w:szCs w:val="16"/>
        </w:rPr>
      </w:pPr>
      <w:r>
        <w:rPr>
          <w:rFonts w:ascii="Verdana" w:hAnsi="Verdana"/>
          <w:sz w:val="16"/>
          <w:szCs w:val="16"/>
        </w:rPr>
        <w:t>Посадили мы зерно,</w:t>
      </w:r>
    </w:p>
    <w:p>
      <w:pPr>
        <w:pStyle w:val="style0"/>
        <w:spacing w:after="0" w:before="0" w:lineRule="auto"/>
        <w:contextualSpacing w:val="false"/>
        <w:rPr>
          <w:rFonts w:ascii="Verdana" w:hAnsi="Verdana"/>
          <w:sz w:val="16"/>
          <w:szCs w:val="16"/>
        </w:rPr>
      </w:pPr>
      <w:r>
        <w:rPr>
          <w:rFonts w:ascii="Verdana" w:hAnsi="Verdana"/>
          <w:sz w:val="16"/>
          <w:szCs w:val="16"/>
        </w:rPr>
        <w:t>Что же выйдет из него?</w:t>
      </w:r>
    </w:p>
    <w:p>
      <w:pPr>
        <w:pStyle w:val="style0"/>
        <w:spacing w:after="0" w:before="0" w:lineRule="auto"/>
        <w:contextualSpacing w:val="false"/>
        <w:rPr>
          <w:rFonts w:ascii="Verdana" w:hAnsi="Verdana"/>
          <w:sz w:val="16"/>
          <w:szCs w:val="16"/>
        </w:rPr>
      </w:pPr>
      <w:r>
        <w:rPr>
          <w:rFonts w:ascii="Verdana" w:hAnsi="Verdana"/>
          <w:sz w:val="16"/>
          <w:szCs w:val="16"/>
        </w:rPr>
        <w:t>Дождик землю поливает</w:t>
      </w:r>
    </w:p>
    <w:p>
      <w:pPr>
        <w:pStyle w:val="style0"/>
        <w:spacing w:after="0" w:before="0" w:lineRule="auto"/>
        <w:contextualSpacing w:val="false"/>
        <w:rPr>
          <w:rFonts w:ascii="Verdana" w:hAnsi="Verdana"/>
          <w:sz w:val="16"/>
          <w:szCs w:val="16"/>
        </w:rPr>
      </w:pPr>
      <w:r>
        <w:rPr>
          <w:rFonts w:ascii="Verdana" w:hAnsi="Verdana"/>
          <w:sz w:val="16"/>
          <w:szCs w:val="16"/>
        </w:rPr>
        <w:t>Солнце нежно согревает.</w:t>
      </w:r>
    </w:p>
    <w:p>
      <w:pPr>
        <w:pStyle w:val="style0"/>
        <w:spacing w:after="0" w:before="0" w:lineRule="auto"/>
        <w:contextualSpacing w:val="false"/>
        <w:rPr>
          <w:rFonts w:ascii="Verdana" w:hAnsi="Verdana"/>
          <w:sz w:val="16"/>
          <w:szCs w:val="16"/>
        </w:rPr>
      </w:pPr>
      <w:r>
        <w:rPr>
          <w:rFonts w:ascii="Verdana" w:hAnsi="Verdana"/>
          <w:sz w:val="16"/>
          <w:szCs w:val="16"/>
        </w:rPr>
        <w:t>Подрастает зернышко,</w:t>
      </w:r>
    </w:p>
    <w:p>
      <w:pPr>
        <w:pStyle w:val="style0"/>
        <w:spacing w:after="0" w:before="0" w:lineRule="auto"/>
        <w:contextualSpacing w:val="false"/>
        <w:rPr>
          <w:rFonts w:ascii="Verdana" w:hAnsi="Verdana"/>
          <w:sz w:val="16"/>
          <w:szCs w:val="16"/>
        </w:rPr>
      </w:pPr>
      <w:r>
        <w:rPr>
          <w:rFonts w:ascii="Verdana" w:hAnsi="Verdana"/>
          <w:sz w:val="16"/>
          <w:szCs w:val="16"/>
        </w:rPr>
        <w:t>Потянулось к солнышку.</w:t>
      </w:r>
    </w:p>
    <w:p>
      <w:pPr>
        <w:pStyle w:val="style0"/>
        <w:spacing w:after="0" w:before="0" w:lineRule="auto"/>
        <w:contextualSpacing w:val="false"/>
        <w:rPr>
          <w:rFonts w:ascii="Verdana" w:hAnsi="Verdana"/>
          <w:sz w:val="16"/>
          <w:szCs w:val="16"/>
        </w:rPr>
      </w:pPr>
      <w:r>
        <w:rPr>
          <w:rFonts w:ascii="Verdana" w:hAnsi="Verdana"/>
          <w:sz w:val="16"/>
          <w:szCs w:val="16"/>
        </w:rPr>
        <w:t>С ветерком оно играет,</w:t>
      </w:r>
    </w:p>
    <w:p>
      <w:pPr>
        <w:pStyle w:val="style0"/>
        <w:spacing w:after="0" w:before="0" w:lineRule="auto"/>
        <w:contextualSpacing w:val="false"/>
        <w:rPr>
          <w:rFonts w:ascii="Verdana" w:hAnsi="Verdana"/>
          <w:sz w:val="16"/>
          <w:szCs w:val="16"/>
        </w:rPr>
      </w:pPr>
      <w:r>
        <w:rPr>
          <w:rFonts w:ascii="Verdana" w:hAnsi="Verdana"/>
          <w:sz w:val="16"/>
          <w:szCs w:val="16"/>
        </w:rPr>
        <w:t>Ветерок его качает.</w:t>
      </w:r>
    </w:p>
    <w:p>
      <w:pPr>
        <w:pStyle w:val="style0"/>
        <w:spacing w:after="0" w:before="0" w:lineRule="auto"/>
        <w:contextualSpacing w:val="false"/>
        <w:rPr>
          <w:rFonts w:ascii="Verdana" w:hAnsi="Verdana"/>
          <w:sz w:val="16"/>
          <w:szCs w:val="16"/>
        </w:rPr>
      </w:pPr>
      <w:r>
        <w:rPr>
          <w:rFonts w:ascii="Verdana" w:hAnsi="Verdana"/>
          <w:sz w:val="16"/>
          <w:szCs w:val="16"/>
        </w:rPr>
        <w:t>К земле низко прижимает-</w:t>
      </w:r>
    </w:p>
    <w:p>
      <w:pPr>
        <w:pStyle w:val="style0"/>
        <w:spacing w:after="0" w:before="0" w:lineRule="auto"/>
        <w:contextualSpacing w:val="false"/>
        <w:rPr>
          <w:rFonts w:ascii="Verdana" w:hAnsi="Verdana"/>
          <w:sz w:val="16"/>
          <w:szCs w:val="16"/>
        </w:rPr>
      </w:pPr>
      <w:r>
        <w:rPr>
          <w:rFonts w:ascii="Verdana" w:hAnsi="Verdana"/>
          <w:sz w:val="16"/>
          <w:szCs w:val="16"/>
        </w:rPr>
        <w:t>Вот весело играет!</w:t>
      </w:r>
    </w:p>
    <w:p>
      <w:pPr>
        <w:pStyle w:val="style0"/>
        <w:spacing w:after="0" w:before="0" w:lineRule="auto"/>
        <w:contextualSpacing w:val="false"/>
        <w:rPr>
          <w:rFonts w:ascii="Verdana" w:hAnsi="Verdana"/>
          <w:sz w:val="16"/>
          <w:szCs w:val="16"/>
        </w:rPr>
      </w:pPr>
      <w:r>
        <w:rPr>
          <w:rFonts w:ascii="Verdana" w:hAnsi="Verdana"/>
          <w:sz w:val="16"/>
          <w:szCs w:val="16"/>
        </w:rPr>
        <w:t>Потянулся наш росток.</w:t>
      </w:r>
    </w:p>
    <w:p>
      <w:pPr>
        <w:pStyle w:val="style0"/>
        <w:spacing w:after="0" w:before="0" w:lineRule="auto"/>
        <w:contextualSpacing w:val="false"/>
        <w:rPr>
          <w:rFonts w:ascii="Verdana" w:hAnsi="Verdana"/>
          <w:sz w:val="16"/>
          <w:szCs w:val="16"/>
        </w:rPr>
      </w:pPr>
      <w:r>
        <w:rPr>
          <w:rFonts w:ascii="Verdana" w:hAnsi="Verdana"/>
          <w:sz w:val="16"/>
          <w:szCs w:val="16"/>
        </w:rPr>
        <w:t>Превратился в колосок.</w:t>
      </w:r>
    </w:p>
    <w:p>
      <w:pPr>
        <w:pStyle w:val="style0"/>
        <w:spacing w:after="0" w:before="0" w:lineRule="auto"/>
        <w:contextualSpacing w:val="false"/>
        <w:rPr>
          <w:rFonts w:ascii="Verdana" w:hAnsi="Verdana"/>
          <w:sz w:val="16"/>
          <w:szCs w:val="16"/>
        </w:rPr>
      </w:pPr>
      <w:r>
        <w:rPr>
          <w:rFonts w:ascii="Verdana" w:hAnsi="Verdana"/>
          <w:sz w:val="16"/>
          <w:szCs w:val="16"/>
        </w:rPr>
        <w:t>-Ребята, а вы знаете пословицы о хлебе?</w:t>
      </w:r>
    </w:p>
    <w:p>
      <w:pPr>
        <w:pStyle w:val="style0"/>
        <w:spacing w:after="0" w:before="0" w:lineRule="auto"/>
        <w:contextualSpacing w:val="false"/>
        <w:rPr>
          <w:rFonts w:ascii="Verdana" w:hAnsi="Verdana"/>
          <w:sz w:val="16"/>
          <w:szCs w:val="16"/>
        </w:rPr>
      </w:pPr>
      <w:r>
        <w:rPr>
          <w:rFonts w:ascii="Verdana" w:hAnsi="Verdana"/>
          <w:b/>
          <w:bCs/>
          <w:sz w:val="16"/>
          <w:szCs w:val="16"/>
        </w:rPr>
        <w:t xml:space="preserve">Дети: </w:t>
      </w:r>
      <w:r>
        <w:rPr>
          <w:rFonts w:ascii="Verdana" w:hAnsi="Verdana"/>
          <w:sz w:val="16"/>
          <w:szCs w:val="16"/>
        </w:rPr>
        <w:t>1.Земля-матушка, а хлеб батюшка.</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2.Труд и хлеб всему голова.</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3.Без золота проживем, а без хлеба нет.</w:t>
      </w:r>
    </w:p>
    <w:p>
      <w:pPr>
        <w:pStyle w:val="style0"/>
        <w:spacing w:after="0" w:before="0" w:lineRule="auto"/>
        <w:contextualSpacing w:val="false"/>
        <w:rPr>
          <w:rFonts w:ascii="Verdana" w:hAnsi="Verdana"/>
          <w:sz w:val="16"/>
          <w:szCs w:val="16"/>
        </w:rPr>
      </w:pPr>
      <w:r>
        <w:rPr>
          <w:rFonts w:ascii="Verdana" w:hAnsi="Verdana"/>
          <w:sz w:val="16"/>
          <w:szCs w:val="16"/>
        </w:rPr>
        <w:t xml:space="preserve">          </w:t>
      </w:r>
      <w:r>
        <w:rPr>
          <w:rFonts w:ascii="Verdana" w:hAnsi="Verdana"/>
          <w:sz w:val="16"/>
          <w:szCs w:val="16"/>
        </w:rPr>
        <w:t>4.Не красна изба углами, а красна пирогами.</w:t>
      </w:r>
    </w:p>
    <w:p>
      <w:pPr>
        <w:pStyle w:val="style0"/>
        <w:spacing w:after="0" w:before="0" w:lineRule="auto"/>
        <w:contextualSpacing w:val="false"/>
        <w:jc w:val="both"/>
        <w:rPr>
          <w:rFonts w:ascii="Verdana" w:hAnsi="Verdana"/>
          <w:sz w:val="16"/>
          <w:szCs w:val="16"/>
        </w:rPr>
      </w:pPr>
      <w:r>
        <w:rPr>
          <w:rFonts w:ascii="Verdana" w:hAnsi="Verdana"/>
          <w:b/>
          <w:bCs/>
          <w:sz w:val="16"/>
          <w:szCs w:val="16"/>
        </w:rPr>
        <w:t xml:space="preserve">Дидактическая игра </w:t>
      </w:r>
      <w:r>
        <w:rPr>
          <w:rFonts w:ascii="Verdana" w:hAnsi="Verdana"/>
          <w:sz w:val="16"/>
          <w:szCs w:val="16"/>
        </w:rPr>
        <w:t>«Найди то, что приготовлено из пшеницы» (воспитатель раскладывает картинки с разными продуктами, дети выбирают те которые сделаны из зерна).</w:t>
      </w:r>
    </w:p>
    <w:p>
      <w:pPr>
        <w:pStyle w:val="style0"/>
        <w:spacing w:after="0" w:before="0" w:lineRule="auto"/>
        <w:contextualSpacing w:val="false"/>
        <w:jc w:val="both"/>
        <w:rPr>
          <w:rFonts w:ascii="Verdana" w:hAnsi="Verdana"/>
          <w:sz w:val="16"/>
          <w:szCs w:val="16"/>
        </w:rPr>
      </w:pPr>
      <w:r>
        <w:rPr>
          <w:rFonts w:ascii="Verdana" w:hAnsi="Verdana"/>
          <w:sz w:val="16"/>
          <w:szCs w:val="16"/>
        </w:rPr>
        <w:t>Игра «Земледелец». (Дети выбирают маски с изображением зерновых культур. Земледелец стоит в стороне и запоминает кто, где находится. Он рано утром обходит свои поля, и смотрит, как растут его посевы. Но когда солнце поднимается высоко, становится жарко и земледелец заходит в дом, а колоски тем временем меняются местами, земледелец должен поставить детей так, как они стояли до его ухода).</w:t>
      </w:r>
    </w:p>
    <w:p>
      <w:pPr>
        <w:pStyle w:val="style0"/>
        <w:spacing w:after="0" w:before="0" w:lineRule="auto"/>
        <w:contextualSpacing w:val="false"/>
        <w:jc w:val="both"/>
        <w:rPr>
          <w:rFonts w:ascii="Verdana" w:hAnsi="Verdana"/>
          <w:sz w:val="16"/>
          <w:szCs w:val="16"/>
        </w:rPr>
      </w:pPr>
      <w:r>
        <w:rPr>
          <w:rFonts w:ascii="Verdana" w:hAnsi="Verdana"/>
          <w:sz w:val="16"/>
          <w:szCs w:val="16"/>
        </w:rPr>
        <w:t>Дети вам понравилось занятие? Что вы узнали нового? Что такое трудовая династия? (ответы детей).</w:t>
      </w:r>
    </w:p>
    <w:p>
      <w:pPr>
        <w:pStyle w:val="style0"/>
        <w:spacing w:after="0" w:before="0" w:lineRule="auto"/>
        <w:contextualSpacing w:val="false"/>
        <w:jc w:val="both"/>
        <w:rPr>
          <w:rFonts w:ascii="Verdana" w:hAnsi="Verdana"/>
          <w:sz w:val="16"/>
          <w:szCs w:val="16"/>
        </w:rPr>
      </w:pPr>
      <w:r>
        <w:rPr>
          <w:rFonts w:ascii="Verdana" w:hAnsi="Verdana"/>
          <w:sz w:val="16"/>
          <w:szCs w:val="16"/>
        </w:rPr>
        <w:t>В заключении воспитатель читает стихотворение И.Веренчик «Трудовые династии».</w:t>
      </w:r>
    </w:p>
    <w:p>
      <w:pPr>
        <w:pStyle w:val="style0"/>
        <w:shd w:fill="FFFFFF" w:val="clear"/>
        <w:spacing w:after="0" w:before="0" w:lineRule="auto"/>
        <w:contextualSpacing w:val="false"/>
        <w:rPr>
          <w:rFonts w:ascii="Verdana" w:cs="Times New Roman CYR" w:hAnsi="Verdana"/>
          <w:color w:val="000000"/>
          <w:sz w:val="16"/>
          <w:szCs w:val="16"/>
          <w:lang w:eastAsia="ru-RU"/>
        </w:rPr>
      </w:pPr>
      <w:r>
        <w:rPr>
          <w:rFonts w:ascii="Verdana" w:cs="Times New Roman CYR" w:hAnsi="Verdana"/>
          <w:color w:val="000000"/>
          <w:sz w:val="16"/>
          <w:szCs w:val="16"/>
          <w:lang w:eastAsia="ru-RU"/>
        </w:rPr>
        <w:t>Династия — гордое слово!</w:t>
        <w:br/>
        <w:t>Сплелись поколения в нём.</w:t>
        <w:br/>
        <w:t>Мы славу труда наших предков</w:t>
        <w:br/>
        <w:t>Достойно сквозь годы несём.</w:t>
        <w:br/>
        <w:br/>
      </w:r>
    </w:p>
    <w:p>
      <w:pPr>
        <w:pStyle w:val="style0"/>
        <w:shd w:fill="FFFFFF" w:val="clear"/>
        <w:spacing w:after="0" w:before="0" w:lineRule="auto"/>
        <w:contextualSpacing w:val="false"/>
        <w:rPr>
          <w:rFonts w:ascii="Verdana" w:cs="Times New Roman CYR" w:hAnsi="Verdana"/>
          <w:color w:val="000000"/>
          <w:sz w:val="16"/>
          <w:szCs w:val="16"/>
          <w:lang w:eastAsia="ru-RU"/>
        </w:rPr>
      </w:pPr>
      <w:r>
        <w:rPr>
          <w:rFonts w:ascii="Verdana" w:cs="Times New Roman CYR" w:hAnsi="Verdana"/>
          <w:color w:val="000000"/>
          <w:sz w:val="16"/>
          <w:szCs w:val="16"/>
          <w:lang w:eastAsia="ru-RU"/>
        </w:rPr>
        <w:t>Не просто несём — умножаем.</w:t>
        <w:br/>
        <w:t>Их труд путеводной звездой.</w:t>
        <w:br/>
        <w:t>С потомками в ногу шагая,</w:t>
        <w:br/>
        <w:t>Стал в жизни желанной судьбой!</w:t>
        <w:br/>
        <w:br/>
        <w:t>Потомственный врач иль учитель.</w:t>
        <w:br/>
        <w:t>Как славно и громко звучит!</w:t>
        <w:br/>
        <w:t>И в русле семейного счастья</w:t>
        <w:br/>
        <w:t>Дух единенья кипит.</w:t>
        <w:br/>
        <w:br/>
        <w:t>Во славу единого дела</w:t>
        <w:br/>
        <w:t>Они на Земле родились.</w:t>
        <w:br/>
        <w:t>Секреты и опыт, и знания.</w:t>
        <w:br/>
        <w:t>В наследство передались.</w:t>
        <w:br/>
        <w:br/>
        <w:t>Так пусть же растут, процветают</w:t>
        <w:br/>
        <w:t>На благо огромной страны.</w:t>
        <w:br/>
        <w:t>Ведь трудовые династии</w:t>
        <w:br/>
        <w:t>Бесспорно, нужны и важны.</w:t>
      </w:r>
    </w:p>
    <w:p>
      <w:pPr>
        <w:pStyle w:val="style0"/>
        <w:rPr>
          <w:rFonts w:ascii="Verdana" w:hAnsi="Verdana"/>
          <w:sz w:val="16"/>
          <w:szCs w:val="16"/>
        </w:rPr>
      </w:pPr>
      <w:r>
        <w:rPr>
          <w:rFonts w:ascii="Verdana" w:hAnsi="Verdana"/>
          <w:sz w:val="16"/>
          <w:szCs w:val="16"/>
        </w:rPr>
      </w:r>
    </w:p>
    <w:p>
      <w:pPr>
        <w:pStyle w:val="style0"/>
        <w:rPr/>
      </w:pPr>
      <w:bookmarkStart w:id="0" w:name="_GoBack"/>
      <w:bookmarkStart w:id="1" w:name="_GoBack"/>
      <w:bookmarkEnd w:id="1"/>
      <w:r>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rPr>
          <w:rFonts w:ascii="Times New Roman" w:hAnsi="Times New Roman"/>
          <w:sz w:val="28"/>
          <w:szCs w:val="28"/>
        </w:rPr>
      </w:pPr>
      <w:r>
        <w:rPr>
          <w:rFonts w:ascii="Times New Roman" w:hAnsi="Times New Roman"/>
          <w:sz w:val="28"/>
          <w:szCs w:val="28"/>
        </w:rPr>
      </w:r>
    </w:p>
    <w:p>
      <w:pPr>
        <w:pStyle w:val="style0"/>
        <w:widowControl/>
        <w:spacing w:after="200" w:before="0" w:line="276" w:lineRule="auto"/>
        <w:contextualSpacing w:val="false"/>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Verdana">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Calibri" w:hAnsi="Calibri"/>
      <w:color w:val="auto"/>
      <w:sz w:val="22"/>
      <w:szCs w:val="22"/>
      <w:lang w:bidi="ar-SA" w:eastAsia="en-US" w:val="ru-RU"/>
    </w:rPr>
  </w:style>
  <w:style w:styleId="style1" w:type="paragraph">
    <w:name w:val="Заголовок 1"/>
    <w:basedOn w:val="style0"/>
    <w:next w:val="style1"/>
    <w:pPr>
      <w:spacing w:after="28" w:before="28" w:line="100" w:lineRule="atLeast"/>
      <w:contextualSpacing w:val="false"/>
    </w:pPr>
    <w:rPr>
      <w:rFonts w:ascii="Times New Roman" w:eastAsia="Times New Roman" w:hAnsi="Times New Roman"/>
      <w:b/>
      <w:bCs/>
      <w:sz w:val="48"/>
      <w:szCs w:val="48"/>
      <w:lang w:eastAsia="ru-RU"/>
    </w:rPr>
  </w:style>
  <w:style w:styleId="style15" w:type="character">
    <w:name w:val="Default Paragraph Font"/>
    <w:next w:val="style15"/>
    <w:rPr/>
  </w:style>
  <w:style w:styleId="style16" w:type="character">
    <w:name w:val="Заголовок 1 Знак"/>
    <w:basedOn w:val="style15"/>
    <w:next w:val="style16"/>
    <w:rPr>
      <w:rFonts w:ascii="Times New Roman" w:cs="Times New Roman" w:hAnsi="Times New Roman"/>
      <w:b/>
      <w:bCs/>
      <w:sz w:val="48"/>
      <w:szCs w:val="48"/>
      <w:lang w:eastAsia="ru-RU"/>
    </w:rPr>
  </w:style>
  <w:style w:styleId="style17" w:type="character">
    <w:name w:val="Выделение"/>
    <w:basedOn w:val="style15"/>
    <w:next w:val="style17"/>
    <w:rPr>
      <w:rFonts w:cs="Times New Roman"/>
      <w:i/>
      <w:iCs/>
    </w:rPr>
  </w:style>
  <w:style w:styleId="style18" w:type="character">
    <w:name w:val="Интернет-ссылка"/>
    <w:basedOn w:val="style15"/>
    <w:next w:val="style18"/>
    <w:rPr>
      <w:rFonts w:cs="Times New Roman"/>
      <w:color w:val="0000FF"/>
      <w:u w:val="single"/>
      <w:lang w:bidi="zxx-" w:eastAsia="zxx-" w:val="zxx-"/>
    </w:rPr>
  </w:style>
  <w:style w:styleId="style19" w:type="paragraph">
    <w:name w:val="Заголовок"/>
    <w:basedOn w:val="style0"/>
    <w:next w:val="style20"/>
    <w:pPr>
      <w:keepNext/>
      <w:spacing w:after="120" w:before="240"/>
      <w:contextualSpacing w:val="false"/>
    </w:pPr>
    <w:rPr>
      <w:rFonts w:ascii="Arial" w:cs="Mangal" w:eastAsia="Microsoft YaHei"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contextualSpacing w:val="false"/>
    </w:pPr>
    <w:rPr>
      <w:rFonts w:cs="Mangal"/>
      <w:i/>
      <w:iCs/>
      <w:sz w:val="24"/>
      <w:szCs w:val="24"/>
    </w:rPr>
  </w:style>
  <w:style w:styleId="style23" w:type="paragraph">
    <w:name w:val="Указатель"/>
    <w:basedOn w:val="style0"/>
    <w:next w:val="style23"/>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2015-04-20T15:49:00Z</dcterms:created>
  <dc:creator>Илья и Александра</dc:creator>
  <cp:lastModifiedBy>МДОУ Олененок</cp:lastModifiedBy>
  <dcterms:modified xsi:type="dcterms:W3CDTF">2015-08-20T11:40:00Z</dcterms:modified>
  <cp:revision>14</cp:revision>
</cp:coreProperties>
</file>